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BA" w:rsidRPr="0046616E" w:rsidRDefault="00C80ABA" w:rsidP="009C25FD">
      <w:pPr>
        <w:pStyle w:val="a5"/>
        <w:spacing w:line="216" w:lineRule="auto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46616E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:rsidR="00B473E1" w:rsidRPr="0046616E" w:rsidRDefault="00C80ABA" w:rsidP="009C25FD">
      <w:pPr>
        <w:spacing w:after="0" w:line="216" w:lineRule="auto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46616E">
        <w:rPr>
          <w:rFonts w:ascii="PT Astra Serif" w:hAnsi="PT Astra Serif"/>
          <w:b/>
          <w:sz w:val="27"/>
          <w:szCs w:val="27"/>
        </w:rPr>
        <w:t xml:space="preserve">к проекту закона Ульяновской области </w:t>
      </w:r>
      <w:r w:rsidR="007036D0" w:rsidRPr="0046616E">
        <w:rPr>
          <w:rFonts w:ascii="PT Astra Serif" w:hAnsi="PT Astra Serif"/>
          <w:b/>
          <w:sz w:val="27"/>
          <w:szCs w:val="27"/>
        </w:rPr>
        <w:t>«</w:t>
      </w:r>
      <w:r w:rsidR="001F190A" w:rsidRPr="001F190A">
        <w:rPr>
          <w:rFonts w:ascii="PT Astra Serif" w:hAnsi="PT Astra Serif"/>
          <w:b/>
          <w:sz w:val="27"/>
          <w:szCs w:val="27"/>
        </w:rPr>
        <w:t>О признании утрати</w:t>
      </w:r>
      <w:r w:rsidR="001F190A">
        <w:rPr>
          <w:rFonts w:ascii="PT Astra Serif" w:hAnsi="PT Astra Serif"/>
          <w:b/>
          <w:sz w:val="27"/>
          <w:szCs w:val="27"/>
        </w:rPr>
        <w:t xml:space="preserve">вшими силу отдельных положений </w:t>
      </w:r>
      <w:r w:rsidR="001F190A" w:rsidRPr="001F190A">
        <w:rPr>
          <w:rFonts w:ascii="PT Astra Serif" w:hAnsi="PT Astra Serif"/>
          <w:b/>
          <w:sz w:val="27"/>
          <w:szCs w:val="27"/>
        </w:rPr>
        <w:t>законодательных актов Ульяновской области</w:t>
      </w:r>
      <w:r w:rsidR="007036D0" w:rsidRPr="0046616E">
        <w:rPr>
          <w:rFonts w:ascii="PT Astra Serif" w:hAnsi="PT Astra Serif"/>
          <w:b/>
          <w:sz w:val="27"/>
          <w:szCs w:val="27"/>
        </w:rPr>
        <w:t>»</w:t>
      </w:r>
    </w:p>
    <w:p w:rsidR="007036D0" w:rsidRPr="0046616E" w:rsidRDefault="007036D0" w:rsidP="009C25FD">
      <w:pPr>
        <w:spacing w:after="0" w:line="216" w:lineRule="auto"/>
        <w:ind w:firstLine="720"/>
        <w:contextualSpacing/>
        <w:jc w:val="both"/>
        <w:rPr>
          <w:rFonts w:ascii="PT Astra Serif" w:hAnsi="PT Astra Serif"/>
          <w:bCs/>
          <w:sz w:val="27"/>
          <w:szCs w:val="27"/>
        </w:rPr>
      </w:pPr>
    </w:p>
    <w:p w:rsidR="002A26E0" w:rsidRPr="0046616E" w:rsidRDefault="00C80ABA" w:rsidP="009C25FD">
      <w:pPr>
        <w:spacing w:after="0" w:line="216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46616E">
        <w:rPr>
          <w:rFonts w:ascii="PT Astra Serif" w:hAnsi="PT Astra Serif"/>
          <w:bCs/>
          <w:sz w:val="27"/>
          <w:szCs w:val="27"/>
        </w:rPr>
        <w:t>Проект</w:t>
      </w:r>
      <w:r w:rsidRPr="0046616E">
        <w:rPr>
          <w:rFonts w:ascii="PT Astra Serif" w:hAnsi="PT Astra Serif"/>
          <w:sz w:val="27"/>
          <w:szCs w:val="27"/>
        </w:rPr>
        <w:t xml:space="preserve"> закона Ульяновской области «</w:t>
      </w:r>
      <w:r w:rsidR="001F190A" w:rsidRPr="001F190A">
        <w:rPr>
          <w:rFonts w:ascii="PT Astra Serif" w:hAnsi="PT Astra Serif"/>
          <w:bCs/>
          <w:sz w:val="27"/>
          <w:szCs w:val="27"/>
        </w:rPr>
        <w:t>О признании утрати</w:t>
      </w:r>
      <w:r w:rsidR="001F190A">
        <w:rPr>
          <w:rFonts w:ascii="PT Astra Serif" w:hAnsi="PT Astra Serif"/>
          <w:bCs/>
          <w:sz w:val="27"/>
          <w:szCs w:val="27"/>
        </w:rPr>
        <w:t xml:space="preserve">вшими силу отдельных положений </w:t>
      </w:r>
      <w:r w:rsidR="001F190A" w:rsidRPr="001F190A">
        <w:rPr>
          <w:rFonts w:ascii="PT Astra Serif" w:hAnsi="PT Astra Serif"/>
          <w:bCs/>
          <w:sz w:val="27"/>
          <w:szCs w:val="27"/>
        </w:rPr>
        <w:t>законодательных актов Ульяновской области</w:t>
      </w:r>
      <w:r w:rsidR="009B4B8D" w:rsidRPr="0046616E">
        <w:rPr>
          <w:rFonts w:ascii="PT Astra Serif" w:hAnsi="PT Astra Serif"/>
          <w:bCs/>
          <w:sz w:val="27"/>
          <w:szCs w:val="27"/>
        </w:rPr>
        <w:t>»</w:t>
      </w:r>
      <w:r w:rsidR="00992454" w:rsidRPr="0046616E">
        <w:rPr>
          <w:rFonts w:ascii="PT Astra Serif" w:hAnsi="PT Astra Serif"/>
          <w:bCs/>
          <w:sz w:val="27"/>
          <w:szCs w:val="27"/>
        </w:rPr>
        <w:t xml:space="preserve"> (далее – проект) </w:t>
      </w:r>
      <w:r w:rsidRPr="0046616E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605052" w:rsidRPr="0046616E">
        <w:rPr>
          <w:rFonts w:ascii="PT Astra Serif" w:hAnsi="PT Astra Serif"/>
          <w:bCs/>
          <w:sz w:val="27"/>
          <w:szCs w:val="27"/>
        </w:rPr>
        <w:t>в</w:t>
      </w:r>
      <w:r w:rsidRPr="0046616E">
        <w:rPr>
          <w:rFonts w:ascii="PT Astra Serif" w:hAnsi="PT Astra Serif"/>
          <w:bCs/>
          <w:sz w:val="27"/>
          <w:szCs w:val="27"/>
        </w:rPr>
        <w:t xml:space="preserve"> цел</w:t>
      </w:r>
      <w:r w:rsidR="00605052" w:rsidRPr="0046616E">
        <w:rPr>
          <w:rFonts w:ascii="PT Astra Serif" w:hAnsi="PT Astra Serif"/>
          <w:bCs/>
          <w:sz w:val="27"/>
          <w:szCs w:val="27"/>
        </w:rPr>
        <w:t>ях</w:t>
      </w:r>
      <w:r w:rsidR="002A26E0" w:rsidRPr="0046616E">
        <w:rPr>
          <w:rFonts w:ascii="PT Astra Serif" w:hAnsi="PT Astra Serif"/>
          <w:bCs/>
          <w:sz w:val="27"/>
          <w:szCs w:val="27"/>
        </w:rPr>
        <w:t xml:space="preserve"> </w:t>
      </w:r>
      <w:r w:rsidR="009B4B8D" w:rsidRPr="0046616E">
        <w:rPr>
          <w:rFonts w:ascii="PT Astra Serif" w:hAnsi="PT Astra Serif"/>
          <w:bCs/>
          <w:sz w:val="27"/>
          <w:szCs w:val="27"/>
        </w:rPr>
        <w:t xml:space="preserve">приведения в соответствие с </w:t>
      </w:r>
      <w:r w:rsidR="0013233A" w:rsidRPr="0046616E">
        <w:rPr>
          <w:rFonts w:ascii="PT Astra Serif" w:hAnsi="PT Astra Serif"/>
          <w:bCs/>
          <w:sz w:val="27"/>
          <w:szCs w:val="27"/>
        </w:rPr>
        <w:t>законодательством Российской Федерации</w:t>
      </w:r>
      <w:r w:rsidR="00C11F6D" w:rsidRPr="0046616E">
        <w:rPr>
          <w:rFonts w:ascii="PT Astra Serif" w:hAnsi="PT Astra Serif"/>
          <w:bCs/>
          <w:sz w:val="27"/>
          <w:szCs w:val="27"/>
        </w:rPr>
        <w:t>.</w:t>
      </w:r>
    </w:p>
    <w:p w:rsidR="00C11F6D" w:rsidRDefault="00C11F6D" w:rsidP="009C25FD">
      <w:pPr>
        <w:spacing w:after="0" w:line="216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46616E">
        <w:rPr>
          <w:rFonts w:ascii="PT Astra Serif" w:hAnsi="PT Astra Serif"/>
          <w:bCs/>
          <w:sz w:val="27"/>
          <w:szCs w:val="27"/>
        </w:rPr>
        <w:t xml:space="preserve">Проектом предлагается признать утратившим силу положение, предусматривающее предоставление Центральным библиотекам Ульяновской области обязательного экземпляра краеведческой литературы и местных изданий. Указанное положение </w:t>
      </w:r>
      <w:r w:rsidR="00E62E49" w:rsidRPr="0046616E">
        <w:rPr>
          <w:rFonts w:ascii="PT Astra Serif" w:hAnsi="PT Astra Serif"/>
          <w:bCs/>
          <w:sz w:val="27"/>
          <w:szCs w:val="27"/>
        </w:rPr>
        <w:t xml:space="preserve">не соответствует Федеральному закону от 29.12.1994 </w:t>
      </w:r>
      <w:r w:rsidR="0046616E">
        <w:rPr>
          <w:rFonts w:ascii="PT Astra Serif" w:hAnsi="PT Astra Serif"/>
          <w:bCs/>
          <w:sz w:val="27"/>
          <w:szCs w:val="27"/>
        </w:rPr>
        <w:br/>
      </w:r>
      <w:r w:rsidR="00E62E49" w:rsidRPr="0046616E">
        <w:rPr>
          <w:rFonts w:ascii="PT Astra Serif" w:hAnsi="PT Astra Serif"/>
          <w:bCs/>
          <w:sz w:val="27"/>
          <w:szCs w:val="27"/>
        </w:rPr>
        <w:t xml:space="preserve">№ 77-ФЗ «Об обязательном экземпляре документов», который не включает </w:t>
      </w:r>
      <w:r w:rsidR="002549DF">
        <w:rPr>
          <w:rFonts w:ascii="PT Astra Serif" w:hAnsi="PT Astra Serif"/>
          <w:bCs/>
          <w:sz w:val="27"/>
          <w:szCs w:val="27"/>
        </w:rPr>
        <w:br/>
      </w:r>
      <w:r w:rsidR="00E62E49" w:rsidRPr="0046616E">
        <w:rPr>
          <w:rFonts w:ascii="PT Astra Serif" w:hAnsi="PT Astra Serif"/>
          <w:bCs/>
          <w:sz w:val="27"/>
          <w:szCs w:val="27"/>
        </w:rPr>
        <w:t xml:space="preserve">в состав обязательного экземпляра документов такие виды документов как </w:t>
      </w:r>
      <w:r w:rsidR="00E62E49" w:rsidRPr="0046616E">
        <w:rPr>
          <w:rFonts w:ascii="PT Astra Serif" w:hAnsi="PT Astra Serif"/>
          <w:sz w:val="27"/>
          <w:szCs w:val="27"/>
        </w:rPr>
        <w:t>«</w:t>
      </w:r>
      <w:r w:rsidR="00E62E49" w:rsidRPr="0046616E">
        <w:rPr>
          <w:rFonts w:ascii="PT Astra Serif" w:hAnsi="PT Astra Serif"/>
          <w:bCs/>
          <w:sz w:val="27"/>
          <w:szCs w:val="27"/>
        </w:rPr>
        <w:t>краеведческая литература» и «местные издания».</w:t>
      </w:r>
      <w:r w:rsidR="000D2136" w:rsidRPr="0046616E">
        <w:rPr>
          <w:rFonts w:ascii="PT Astra Serif" w:hAnsi="PT Astra Serif"/>
          <w:bCs/>
          <w:sz w:val="27"/>
          <w:szCs w:val="27"/>
        </w:rPr>
        <w:t xml:space="preserve"> </w:t>
      </w:r>
      <w:r w:rsidR="00E62E49" w:rsidRPr="0046616E">
        <w:rPr>
          <w:rFonts w:ascii="PT Astra Serif" w:hAnsi="PT Astra Serif"/>
          <w:bCs/>
          <w:sz w:val="27"/>
          <w:szCs w:val="27"/>
        </w:rPr>
        <w:t xml:space="preserve">Кроме того, признаваемое утратившим силу положение является </w:t>
      </w:r>
      <w:r w:rsidRPr="0046616E">
        <w:rPr>
          <w:rFonts w:ascii="PT Astra Serif" w:hAnsi="PT Astra Serif"/>
          <w:bCs/>
          <w:sz w:val="27"/>
          <w:szCs w:val="27"/>
        </w:rPr>
        <w:t xml:space="preserve">излишним, так как частью 1 статьи 13 Закона Ульяновской области «О правовом регулировании отдельных вопросов </w:t>
      </w:r>
      <w:r w:rsidR="002549DF">
        <w:rPr>
          <w:rFonts w:ascii="PT Astra Serif" w:hAnsi="PT Astra Serif"/>
          <w:bCs/>
          <w:sz w:val="27"/>
          <w:szCs w:val="27"/>
        </w:rPr>
        <w:br/>
      </w:r>
      <w:r w:rsidRPr="0046616E">
        <w:rPr>
          <w:rFonts w:ascii="PT Astra Serif" w:hAnsi="PT Astra Serif"/>
          <w:bCs/>
          <w:sz w:val="27"/>
          <w:szCs w:val="27"/>
        </w:rPr>
        <w:t xml:space="preserve">в сфере организации библиотечного дела в Ульяновской области </w:t>
      </w:r>
      <w:r w:rsidR="009C25FD">
        <w:rPr>
          <w:rFonts w:ascii="PT Astra Serif" w:hAnsi="PT Astra Serif"/>
          <w:bCs/>
          <w:sz w:val="27"/>
          <w:szCs w:val="27"/>
        </w:rPr>
        <w:br/>
      </w:r>
      <w:r w:rsidRPr="0046616E">
        <w:rPr>
          <w:rFonts w:ascii="PT Astra Serif" w:hAnsi="PT Astra Serif"/>
          <w:bCs/>
          <w:sz w:val="27"/>
          <w:szCs w:val="27"/>
        </w:rPr>
        <w:t xml:space="preserve">и о формировании обязательного экземпляра документов Ульяновской области» </w:t>
      </w:r>
      <w:r w:rsidR="0013233A" w:rsidRPr="0046616E">
        <w:rPr>
          <w:rFonts w:ascii="PT Astra Serif" w:hAnsi="PT Astra Serif"/>
          <w:bCs/>
          <w:sz w:val="27"/>
          <w:szCs w:val="27"/>
        </w:rPr>
        <w:t xml:space="preserve">(далее – Закон) </w:t>
      </w:r>
      <w:r w:rsidRPr="0046616E">
        <w:rPr>
          <w:rFonts w:ascii="PT Astra Serif" w:hAnsi="PT Astra Serif"/>
          <w:bCs/>
          <w:sz w:val="27"/>
          <w:szCs w:val="27"/>
        </w:rPr>
        <w:t xml:space="preserve">в состав обязательного экземпляра документов включены </w:t>
      </w:r>
      <w:r w:rsidR="0013233A" w:rsidRPr="0046616E">
        <w:rPr>
          <w:rFonts w:ascii="PT Astra Serif" w:hAnsi="PT Astra Serif"/>
          <w:bCs/>
          <w:sz w:val="27"/>
          <w:szCs w:val="27"/>
        </w:rPr>
        <w:t xml:space="preserve">все </w:t>
      </w:r>
      <w:r w:rsidRPr="0046616E">
        <w:rPr>
          <w:rFonts w:ascii="PT Astra Serif" w:hAnsi="PT Astra Serif"/>
          <w:bCs/>
          <w:sz w:val="27"/>
          <w:szCs w:val="27"/>
        </w:rPr>
        <w:t>печатные и электронные издания (без указания на тематику указанных изданий).</w:t>
      </w:r>
      <w:r w:rsidR="0013233A" w:rsidRPr="0046616E">
        <w:rPr>
          <w:rFonts w:ascii="PT Astra Serif" w:hAnsi="PT Astra Serif"/>
          <w:bCs/>
          <w:sz w:val="27"/>
          <w:szCs w:val="27"/>
        </w:rPr>
        <w:t xml:space="preserve"> Следовательно, и краеведческая литература и местные издания в силу указания части 1 статьи 13 Закона в обязательном порядке предоста</w:t>
      </w:r>
      <w:r w:rsidR="0086241A" w:rsidRPr="0046616E">
        <w:rPr>
          <w:rFonts w:ascii="PT Astra Serif" w:hAnsi="PT Astra Serif"/>
          <w:bCs/>
          <w:sz w:val="27"/>
          <w:szCs w:val="27"/>
        </w:rPr>
        <w:t>вляются</w:t>
      </w:r>
      <w:r w:rsidR="003C2B2A" w:rsidRPr="0046616E">
        <w:rPr>
          <w:rFonts w:ascii="PT Astra Serif" w:hAnsi="PT Astra Serif"/>
          <w:bCs/>
          <w:sz w:val="27"/>
          <w:szCs w:val="27"/>
        </w:rPr>
        <w:t xml:space="preserve"> центральной библиотеке Ульяновской области, уполномоченной на получение и регистрацию обязательного экземпляра документа - </w:t>
      </w:r>
      <w:r w:rsidR="00BA6AFF" w:rsidRPr="0046616E">
        <w:rPr>
          <w:rFonts w:ascii="PT Astra Serif" w:hAnsi="PT Astra Serif"/>
          <w:bCs/>
          <w:sz w:val="27"/>
          <w:szCs w:val="27"/>
        </w:rPr>
        <w:t>областному государственному бюджетному учр</w:t>
      </w:r>
      <w:r w:rsidR="009C25FD">
        <w:rPr>
          <w:rFonts w:ascii="PT Astra Serif" w:hAnsi="PT Astra Serif"/>
          <w:bCs/>
          <w:sz w:val="27"/>
          <w:szCs w:val="27"/>
        </w:rPr>
        <w:t>еждению культуры «Дворец книги –</w:t>
      </w:r>
      <w:r w:rsidR="00BA6AFF" w:rsidRPr="0046616E">
        <w:rPr>
          <w:rFonts w:ascii="PT Astra Serif" w:hAnsi="PT Astra Serif"/>
          <w:bCs/>
          <w:sz w:val="27"/>
          <w:szCs w:val="27"/>
        </w:rPr>
        <w:t xml:space="preserve"> Ульяновская областная научная библиотека имени В.И. Ленина»</w:t>
      </w:r>
      <w:r w:rsidR="003C2B2A" w:rsidRPr="0046616E">
        <w:rPr>
          <w:rFonts w:ascii="PT Astra Serif" w:hAnsi="PT Astra Serif"/>
          <w:bCs/>
          <w:sz w:val="27"/>
          <w:szCs w:val="27"/>
        </w:rPr>
        <w:t>.</w:t>
      </w:r>
    </w:p>
    <w:p w:rsidR="002549DF" w:rsidRPr="0046616E" w:rsidRDefault="002549DF" w:rsidP="009C25FD">
      <w:pPr>
        <w:spacing w:after="0" w:line="216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>
        <w:rPr>
          <w:rFonts w:ascii="PT Astra Serif" w:hAnsi="PT Astra Serif"/>
          <w:bCs/>
          <w:sz w:val="27"/>
          <w:szCs w:val="27"/>
        </w:rPr>
        <w:t>Проектом также предлагается признать утратившим силу</w:t>
      </w:r>
      <w:r w:rsidRPr="002549DF">
        <w:t xml:space="preserve"> </w:t>
      </w:r>
      <w:r w:rsidRPr="002549DF">
        <w:rPr>
          <w:rFonts w:ascii="PT Astra Serif" w:hAnsi="PT Astra Serif"/>
          <w:bCs/>
          <w:sz w:val="27"/>
          <w:szCs w:val="27"/>
        </w:rPr>
        <w:t xml:space="preserve">подпункт «д» пункта 7 Закона Ульяновской области от 5 ноября 2008 года № 190-ЗО </w:t>
      </w:r>
      <w:r>
        <w:rPr>
          <w:rFonts w:ascii="PT Astra Serif" w:hAnsi="PT Astra Serif"/>
          <w:bCs/>
          <w:sz w:val="27"/>
          <w:szCs w:val="27"/>
        </w:rPr>
        <w:br/>
      </w:r>
      <w:r w:rsidRPr="002549DF">
        <w:rPr>
          <w:rFonts w:ascii="PT Astra Serif" w:hAnsi="PT Astra Serif"/>
          <w:bCs/>
          <w:sz w:val="27"/>
          <w:szCs w:val="27"/>
        </w:rPr>
        <w:t>«</w:t>
      </w:r>
      <w:r w:rsidR="00DD764F" w:rsidRPr="00DD764F">
        <w:rPr>
          <w:rFonts w:ascii="PT Astra Serif" w:hAnsi="PT Astra Serif"/>
          <w:bCs/>
          <w:sz w:val="27"/>
          <w:szCs w:val="27"/>
        </w:rPr>
        <w:t>О внесении изменен</w:t>
      </w:r>
      <w:r w:rsidR="00DD764F">
        <w:rPr>
          <w:rFonts w:ascii="PT Astra Serif" w:hAnsi="PT Astra Serif"/>
          <w:bCs/>
          <w:sz w:val="27"/>
          <w:szCs w:val="27"/>
        </w:rPr>
        <w:t>ий в Закон Ульяновской области «</w:t>
      </w:r>
      <w:r w:rsidR="00DD764F" w:rsidRPr="00DD764F">
        <w:rPr>
          <w:rFonts w:ascii="PT Astra Serif" w:hAnsi="PT Astra Serif"/>
          <w:bCs/>
          <w:sz w:val="27"/>
          <w:szCs w:val="27"/>
        </w:rPr>
        <w:t xml:space="preserve">О библиотечном деле </w:t>
      </w:r>
      <w:r w:rsidR="00DD764F">
        <w:rPr>
          <w:rFonts w:ascii="PT Astra Serif" w:hAnsi="PT Astra Serif"/>
          <w:bCs/>
          <w:sz w:val="27"/>
          <w:szCs w:val="27"/>
        </w:rPr>
        <w:br/>
      </w:r>
      <w:bookmarkStart w:id="0" w:name="_GoBack"/>
      <w:bookmarkEnd w:id="0"/>
      <w:r w:rsidR="00DD764F" w:rsidRPr="00DD764F">
        <w:rPr>
          <w:rFonts w:ascii="PT Astra Serif" w:hAnsi="PT Astra Serif"/>
          <w:bCs/>
          <w:sz w:val="27"/>
          <w:szCs w:val="27"/>
        </w:rPr>
        <w:t>в Ульяновской области</w:t>
      </w:r>
      <w:r w:rsidRPr="002549DF">
        <w:rPr>
          <w:rFonts w:ascii="PT Astra Serif" w:hAnsi="PT Astra Serif"/>
          <w:bCs/>
          <w:sz w:val="27"/>
          <w:szCs w:val="27"/>
        </w:rPr>
        <w:t>»</w:t>
      </w:r>
      <w:r>
        <w:rPr>
          <w:rFonts w:ascii="PT Astra Serif" w:hAnsi="PT Astra Serif"/>
          <w:bCs/>
          <w:sz w:val="27"/>
          <w:szCs w:val="27"/>
        </w:rPr>
        <w:t xml:space="preserve">, которым в статью 13 Закона </w:t>
      </w:r>
      <w:r w:rsidRPr="002549DF">
        <w:rPr>
          <w:rFonts w:ascii="PT Astra Serif" w:hAnsi="PT Astra Serif"/>
          <w:bCs/>
          <w:sz w:val="27"/>
          <w:szCs w:val="27"/>
        </w:rPr>
        <w:t xml:space="preserve">Ульяновской области </w:t>
      </w:r>
      <w:r>
        <w:rPr>
          <w:rFonts w:ascii="PT Astra Serif" w:hAnsi="PT Astra Serif"/>
          <w:bCs/>
          <w:sz w:val="27"/>
          <w:szCs w:val="27"/>
        </w:rPr>
        <w:br/>
        <w:t xml:space="preserve">от 6 декабря 2006 года </w:t>
      </w:r>
      <w:r w:rsidRPr="002549DF">
        <w:rPr>
          <w:rFonts w:ascii="PT Astra Serif" w:hAnsi="PT Astra Serif"/>
          <w:bCs/>
          <w:sz w:val="27"/>
          <w:szCs w:val="27"/>
        </w:rPr>
        <w:t xml:space="preserve">№ 198-ЗО «О правовом регулировании отдельных вопросов в сфере организации библиотечного дела в Ульяновской области </w:t>
      </w:r>
      <w:r>
        <w:rPr>
          <w:rFonts w:ascii="PT Astra Serif" w:hAnsi="PT Astra Serif"/>
          <w:bCs/>
          <w:sz w:val="27"/>
          <w:szCs w:val="27"/>
        </w:rPr>
        <w:br/>
      </w:r>
      <w:r w:rsidRPr="002549DF">
        <w:rPr>
          <w:rFonts w:ascii="PT Astra Serif" w:hAnsi="PT Astra Serif"/>
          <w:bCs/>
          <w:sz w:val="27"/>
          <w:szCs w:val="27"/>
        </w:rPr>
        <w:t>и о формировании обязательного экземпляра документов Ульяновской области»</w:t>
      </w:r>
      <w:r>
        <w:rPr>
          <w:rFonts w:ascii="PT Astra Serif" w:hAnsi="PT Astra Serif"/>
          <w:bCs/>
          <w:sz w:val="27"/>
          <w:szCs w:val="27"/>
        </w:rPr>
        <w:t xml:space="preserve"> вносились изменения.</w:t>
      </w:r>
    </w:p>
    <w:p w:rsidR="00A67F09" w:rsidRPr="0046616E" w:rsidRDefault="00A67F09" w:rsidP="009C25FD">
      <w:pPr>
        <w:spacing w:after="0" w:line="216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r w:rsidRPr="0046616E">
        <w:rPr>
          <w:rFonts w:ascii="PT Astra Serif" w:eastAsia="Times New Roman" w:hAnsi="PT Astra Serif"/>
          <w:bCs/>
          <w:sz w:val="27"/>
          <w:szCs w:val="27"/>
          <w:lang w:eastAsia="ru-RU"/>
        </w:rPr>
        <w:t>Предметом правового регулирования проекта являются отношения, возникающие в сфере формирования обязательного экземпляра документов Ульяновской области.</w:t>
      </w:r>
      <w:r w:rsidR="000D2136" w:rsidRPr="0046616E">
        <w:rPr>
          <w:rFonts w:ascii="PT Astra Serif" w:eastAsia="Times New Roman" w:hAnsi="PT Astra Serif"/>
          <w:bCs/>
          <w:sz w:val="27"/>
          <w:szCs w:val="27"/>
          <w:lang w:eastAsia="ru-RU"/>
        </w:rPr>
        <w:t xml:space="preserve"> </w:t>
      </w:r>
      <w:r w:rsidRPr="0046616E">
        <w:rPr>
          <w:rFonts w:ascii="PT Astra Serif" w:hAnsi="PT Astra Serif"/>
          <w:sz w:val="27"/>
          <w:szCs w:val="27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E62E49" w:rsidRPr="0046616E" w:rsidRDefault="00E62E49" w:rsidP="009C25FD">
      <w:pPr>
        <w:spacing w:after="0" w:line="216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r w:rsidRPr="0046616E">
        <w:rPr>
          <w:rFonts w:ascii="PT Astra Serif" w:hAnsi="PT Astra Serif"/>
          <w:sz w:val="27"/>
          <w:szCs w:val="27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0D2136" w:rsidRDefault="000D2136" w:rsidP="009C25FD">
      <w:pPr>
        <w:spacing w:after="0" w:line="216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:rsidR="0046616E" w:rsidRDefault="0046616E" w:rsidP="009C25FD">
      <w:pPr>
        <w:spacing w:after="0" w:line="216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:rsidR="002549DF" w:rsidRPr="0046616E" w:rsidRDefault="002549DF" w:rsidP="009C25FD">
      <w:pPr>
        <w:spacing w:after="0" w:line="216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:rsidR="007036D0" w:rsidRPr="0046616E" w:rsidRDefault="002D0CDB" w:rsidP="009C25FD">
      <w:pPr>
        <w:spacing w:after="0" w:line="216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46616E">
        <w:rPr>
          <w:rFonts w:ascii="PT Astra Serif" w:hAnsi="PT Astra Serif"/>
          <w:b/>
          <w:sz w:val="27"/>
          <w:szCs w:val="27"/>
        </w:rPr>
        <w:t>Исполняющий обязанности</w:t>
      </w:r>
    </w:p>
    <w:p w:rsidR="00605052" w:rsidRPr="0046616E" w:rsidRDefault="00C80ABA" w:rsidP="009C25FD">
      <w:pPr>
        <w:spacing w:after="0" w:line="216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46616E">
        <w:rPr>
          <w:rFonts w:ascii="PT Astra Serif" w:hAnsi="PT Astra Serif"/>
          <w:b/>
          <w:sz w:val="27"/>
          <w:szCs w:val="27"/>
        </w:rPr>
        <w:t>Министр</w:t>
      </w:r>
      <w:r w:rsidR="002D0CDB" w:rsidRPr="0046616E">
        <w:rPr>
          <w:rFonts w:ascii="PT Astra Serif" w:hAnsi="PT Astra Serif"/>
          <w:b/>
          <w:sz w:val="27"/>
          <w:szCs w:val="27"/>
        </w:rPr>
        <w:t>а</w:t>
      </w:r>
      <w:r w:rsidRPr="0046616E">
        <w:rPr>
          <w:rFonts w:ascii="PT Astra Serif" w:hAnsi="PT Astra Serif"/>
          <w:b/>
          <w:sz w:val="27"/>
          <w:szCs w:val="27"/>
        </w:rPr>
        <w:t xml:space="preserve"> искусства и культурной</w:t>
      </w:r>
    </w:p>
    <w:p w:rsidR="00DE62FE" w:rsidRPr="0046616E" w:rsidRDefault="00605052" w:rsidP="009C25FD">
      <w:pPr>
        <w:spacing w:after="0" w:line="216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46616E">
        <w:rPr>
          <w:rFonts w:ascii="PT Astra Serif" w:hAnsi="PT Astra Serif"/>
          <w:b/>
          <w:sz w:val="27"/>
          <w:szCs w:val="27"/>
        </w:rPr>
        <w:t>п</w:t>
      </w:r>
      <w:r w:rsidR="00C80ABA" w:rsidRPr="0046616E">
        <w:rPr>
          <w:rFonts w:ascii="PT Astra Serif" w:hAnsi="PT Astra Serif"/>
          <w:b/>
          <w:sz w:val="27"/>
          <w:szCs w:val="27"/>
        </w:rPr>
        <w:t>олитики</w:t>
      </w:r>
      <w:r w:rsidRPr="0046616E">
        <w:rPr>
          <w:rFonts w:ascii="PT Astra Serif" w:hAnsi="PT Astra Serif"/>
          <w:b/>
          <w:sz w:val="27"/>
          <w:szCs w:val="27"/>
        </w:rPr>
        <w:t xml:space="preserve"> </w:t>
      </w:r>
      <w:r w:rsidR="00C80ABA" w:rsidRPr="0046616E">
        <w:rPr>
          <w:rFonts w:ascii="PT Astra Serif" w:hAnsi="PT Astra Serif"/>
          <w:b/>
          <w:sz w:val="27"/>
          <w:szCs w:val="27"/>
        </w:rPr>
        <w:t xml:space="preserve">Ульяновской области   </w:t>
      </w:r>
      <w:r w:rsidRPr="0046616E">
        <w:rPr>
          <w:rFonts w:ascii="PT Astra Serif" w:hAnsi="PT Astra Serif"/>
          <w:b/>
          <w:sz w:val="27"/>
          <w:szCs w:val="27"/>
        </w:rPr>
        <w:t xml:space="preserve">          </w:t>
      </w:r>
      <w:r w:rsidR="00DE62FE" w:rsidRPr="0046616E">
        <w:rPr>
          <w:rFonts w:ascii="PT Astra Serif" w:hAnsi="PT Astra Serif"/>
          <w:b/>
          <w:sz w:val="27"/>
          <w:szCs w:val="27"/>
        </w:rPr>
        <w:t xml:space="preserve"> </w:t>
      </w:r>
      <w:r w:rsidR="0046616E">
        <w:rPr>
          <w:rFonts w:ascii="PT Astra Serif" w:hAnsi="PT Astra Serif"/>
          <w:b/>
          <w:sz w:val="27"/>
          <w:szCs w:val="27"/>
        </w:rPr>
        <w:t xml:space="preserve">                                     </w:t>
      </w:r>
      <w:r w:rsidR="00DE62FE" w:rsidRPr="0046616E">
        <w:rPr>
          <w:rFonts w:ascii="PT Astra Serif" w:hAnsi="PT Astra Serif"/>
          <w:b/>
          <w:sz w:val="27"/>
          <w:szCs w:val="27"/>
        </w:rPr>
        <w:t xml:space="preserve"> </w:t>
      </w:r>
      <w:r w:rsidR="00FC495E" w:rsidRPr="0046616E">
        <w:rPr>
          <w:rFonts w:ascii="PT Astra Serif" w:hAnsi="PT Astra Serif"/>
          <w:b/>
          <w:sz w:val="27"/>
          <w:szCs w:val="27"/>
        </w:rPr>
        <w:t xml:space="preserve">     </w:t>
      </w:r>
      <w:r w:rsidR="000D2136" w:rsidRPr="0046616E">
        <w:rPr>
          <w:rFonts w:ascii="PT Astra Serif" w:hAnsi="PT Astra Serif"/>
          <w:b/>
          <w:sz w:val="27"/>
          <w:szCs w:val="27"/>
        </w:rPr>
        <w:t xml:space="preserve"> </w:t>
      </w:r>
      <w:r w:rsidR="00DE62FE" w:rsidRPr="0046616E">
        <w:rPr>
          <w:rFonts w:ascii="PT Astra Serif" w:hAnsi="PT Astra Serif"/>
          <w:b/>
          <w:sz w:val="27"/>
          <w:szCs w:val="27"/>
        </w:rPr>
        <w:t xml:space="preserve"> Е.Е.Сидорова</w:t>
      </w:r>
    </w:p>
    <w:sectPr w:rsidR="00DE62FE" w:rsidRPr="0046616E" w:rsidSect="0046616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5B" w:rsidRDefault="00E81F5B" w:rsidP="00242298">
      <w:pPr>
        <w:spacing w:after="0" w:line="240" w:lineRule="auto"/>
      </w:pPr>
      <w:r>
        <w:separator/>
      </w:r>
    </w:p>
  </w:endnote>
  <w:endnote w:type="continuationSeparator" w:id="0">
    <w:p w:rsidR="00E81F5B" w:rsidRDefault="00E81F5B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5B" w:rsidRDefault="00E81F5B" w:rsidP="00242298">
      <w:pPr>
        <w:spacing w:after="0" w:line="240" w:lineRule="auto"/>
      </w:pPr>
      <w:r>
        <w:separator/>
      </w:r>
    </w:p>
  </w:footnote>
  <w:footnote w:type="continuationSeparator" w:id="0">
    <w:p w:rsidR="00E81F5B" w:rsidRDefault="00E81F5B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9C25FD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E81F5B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10C20"/>
    <w:rsid w:val="00044D8A"/>
    <w:rsid w:val="0004713F"/>
    <w:rsid w:val="0006789D"/>
    <w:rsid w:val="000A766F"/>
    <w:rsid w:val="000C3941"/>
    <w:rsid w:val="000D2136"/>
    <w:rsid w:val="000F1E66"/>
    <w:rsid w:val="0013233A"/>
    <w:rsid w:val="00137A04"/>
    <w:rsid w:val="001434BB"/>
    <w:rsid w:val="001927C4"/>
    <w:rsid w:val="001A6CC7"/>
    <w:rsid w:val="001D0AEB"/>
    <w:rsid w:val="001F190A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49DF"/>
    <w:rsid w:val="002552AD"/>
    <w:rsid w:val="002552BC"/>
    <w:rsid w:val="002626D9"/>
    <w:rsid w:val="002712DC"/>
    <w:rsid w:val="00292936"/>
    <w:rsid w:val="002A26E0"/>
    <w:rsid w:val="002B1C7C"/>
    <w:rsid w:val="002C0BCC"/>
    <w:rsid w:val="002D0290"/>
    <w:rsid w:val="002D0CDB"/>
    <w:rsid w:val="00300A91"/>
    <w:rsid w:val="00302042"/>
    <w:rsid w:val="00302EC2"/>
    <w:rsid w:val="00313B59"/>
    <w:rsid w:val="00315AA6"/>
    <w:rsid w:val="003258DE"/>
    <w:rsid w:val="00334FC4"/>
    <w:rsid w:val="00346C6C"/>
    <w:rsid w:val="0035245D"/>
    <w:rsid w:val="00362849"/>
    <w:rsid w:val="0036441C"/>
    <w:rsid w:val="003A3DC3"/>
    <w:rsid w:val="003C2B2A"/>
    <w:rsid w:val="003D4733"/>
    <w:rsid w:val="003D5F3C"/>
    <w:rsid w:val="004145B2"/>
    <w:rsid w:val="00444EED"/>
    <w:rsid w:val="00460268"/>
    <w:rsid w:val="0046616E"/>
    <w:rsid w:val="00473A18"/>
    <w:rsid w:val="00474E6F"/>
    <w:rsid w:val="004836FB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82AD9"/>
    <w:rsid w:val="005851CE"/>
    <w:rsid w:val="00586E16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036D0"/>
    <w:rsid w:val="00707522"/>
    <w:rsid w:val="00717F5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910B2"/>
    <w:rsid w:val="00992454"/>
    <w:rsid w:val="009A1223"/>
    <w:rsid w:val="009A74ED"/>
    <w:rsid w:val="009B4B8D"/>
    <w:rsid w:val="009C25FD"/>
    <w:rsid w:val="009C56E9"/>
    <w:rsid w:val="009C7937"/>
    <w:rsid w:val="009D50D8"/>
    <w:rsid w:val="009E5ABA"/>
    <w:rsid w:val="00A00082"/>
    <w:rsid w:val="00A44C72"/>
    <w:rsid w:val="00A6500C"/>
    <w:rsid w:val="00A67F09"/>
    <w:rsid w:val="00A81972"/>
    <w:rsid w:val="00AC0FAB"/>
    <w:rsid w:val="00AC386A"/>
    <w:rsid w:val="00AD7A6E"/>
    <w:rsid w:val="00AE44F8"/>
    <w:rsid w:val="00AF602A"/>
    <w:rsid w:val="00AF672C"/>
    <w:rsid w:val="00B473E1"/>
    <w:rsid w:val="00B47F86"/>
    <w:rsid w:val="00B53DED"/>
    <w:rsid w:val="00B67FCC"/>
    <w:rsid w:val="00B7219E"/>
    <w:rsid w:val="00BA61C1"/>
    <w:rsid w:val="00BA6AFF"/>
    <w:rsid w:val="00BC0E42"/>
    <w:rsid w:val="00BC20EC"/>
    <w:rsid w:val="00BE2583"/>
    <w:rsid w:val="00C05857"/>
    <w:rsid w:val="00C11F6D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0353"/>
    <w:rsid w:val="00DB5363"/>
    <w:rsid w:val="00DC5642"/>
    <w:rsid w:val="00DD1772"/>
    <w:rsid w:val="00DD17B1"/>
    <w:rsid w:val="00DD764F"/>
    <w:rsid w:val="00DE1365"/>
    <w:rsid w:val="00DE2A94"/>
    <w:rsid w:val="00DE62FE"/>
    <w:rsid w:val="00DF0DB0"/>
    <w:rsid w:val="00E0678C"/>
    <w:rsid w:val="00E15B2A"/>
    <w:rsid w:val="00E33B8C"/>
    <w:rsid w:val="00E5461F"/>
    <w:rsid w:val="00E62E49"/>
    <w:rsid w:val="00E81F5B"/>
    <w:rsid w:val="00E87976"/>
    <w:rsid w:val="00EA50FC"/>
    <w:rsid w:val="00EC7B25"/>
    <w:rsid w:val="00ED1AC0"/>
    <w:rsid w:val="00ED7322"/>
    <w:rsid w:val="00EE7B2A"/>
    <w:rsid w:val="00F41D84"/>
    <w:rsid w:val="00F5130D"/>
    <w:rsid w:val="00F602CA"/>
    <w:rsid w:val="00F617A7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DC61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AD2D7-1933-405A-A2C7-E919CE43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Александр Алексеевич</cp:lastModifiedBy>
  <cp:revision>40</cp:revision>
  <cp:lastPrinted>2021-03-09T08:33:00Z</cp:lastPrinted>
  <dcterms:created xsi:type="dcterms:W3CDTF">2020-12-11T07:56:00Z</dcterms:created>
  <dcterms:modified xsi:type="dcterms:W3CDTF">2021-09-06T11:36:00Z</dcterms:modified>
</cp:coreProperties>
</file>